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82"/>
        <w:gridCol w:w="2914"/>
        <w:gridCol w:w="3625"/>
        <w:gridCol w:w="1267"/>
        <w:gridCol w:w="368"/>
        <w:gridCol w:w="318"/>
        <w:gridCol w:w="368"/>
      </w:tblGrid>
      <w:tr w:rsidR="00CE68B4" w:rsidRPr="00CE68B4" w:rsidTr="00CE68B4">
        <w:trPr>
          <w:trHeight w:val="390"/>
        </w:trPr>
        <w:tc>
          <w:tcPr>
            <w:tcW w:w="480" w:type="dxa"/>
            <w:noWrap/>
            <w:hideMark/>
          </w:tcPr>
          <w:p w:rsidR="00CE68B4" w:rsidRPr="00CE68B4" w:rsidRDefault="00CE68B4"/>
        </w:tc>
        <w:tc>
          <w:tcPr>
            <w:tcW w:w="13420" w:type="dxa"/>
            <w:gridSpan w:val="6"/>
            <w:noWrap/>
            <w:hideMark/>
          </w:tcPr>
          <w:p w:rsidR="00CE68B4" w:rsidRPr="00CE68B4" w:rsidRDefault="00CE68B4" w:rsidP="00CE68B4">
            <w:r w:rsidRPr="00CE68B4">
              <w:t>UMOJA WA WAWEZESHAJI ( KIOO) WORK PLAN 2017</w:t>
            </w:r>
          </w:p>
        </w:tc>
      </w:tr>
      <w:tr w:rsidR="00CE68B4" w:rsidRPr="00CE68B4" w:rsidTr="00CE68B4">
        <w:trPr>
          <w:trHeight w:val="630"/>
        </w:trPr>
        <w:tc>
          <w:tcPr>
            <w:tcW w:w="480" w:type="dxa"/>
            <w:hideMark/>
          </w:tcPr>
          <w:p w:rsidR="00CE68B4" w:rsidRPr="00CE68B4" w:rsidRDefault="00CE68B4">
            <w:pPr>
              <w:rPr>
                <w:b/>
                <w:bCs/>
              </w:rPr>
            </w:pPr>
            <w:r w:rsidRPr="00CE68B4">
              <w:rPr>
                <w:b/>
                <w:bCs/>
              </w:rPr>
              <w:t> </w:t>
            </w:r>
          </w:p>
        </w:tc>
        <w:tc>
          <w:tcPr>
            <w:tcW w:w="4540" w:type="dxa"/>
            <w:hideMark/>
          </w:tcPr>
          <w:p w:rsidR="00CE68B4" w:rsidRPr="00CE68B4" w:rsidRDefault="00CE68B4">
            <w:pPr>
              <w:rPr>
                <w:b/>
                <w:bCs/>
              </w:rPr>
            </w:pPr>
            <w:r w:rsidRPr="00CE68B4">
              <w:rPr>
                <w:b/>
                <w:bCs/>
              </w:rPr>
              <w:t>Activity</w:t>
            </w:r>
          </w:p>
        </w:tc>
        <w:tc>
          <w:tcPr>
            <w:tcW w:w="5680" w:type="dxa"/>
            <w:hideMark/>
          </w:tcPr>
          <w:p w:rsidR="00CE68B4" w:rsidRPr="00CE68B4" w:rsidRDefault="00CE68B4">
            <w:pPr>
              <w:rPr>
                <w:b/>
                <w:bCs/>
              </w:rPr>
            </w:pPr>
            <w:r w:rsidRPr="00CE68B4">
              <w:rPr>
                <w:b/>
                <w:bCs/>
              </w:rPr>
              <w:t>Description</w:t>
            </w:r>
          </w:p>
        </w:tc>
        <w:tc>
          <w:tcPr>
            <w:tcW w:w="1900" w:type="dxa"/>
            <w:hideMark/>
          </w:tcPr>
          <w:p w:rsidR="00CE68B4" w:rsidRPr="00CE68B4" w:rsidRDefault="00CE68B4">
            <w:pPr>
              <w:rPr>
                <w:b/>
                <w:bCs/>
              </w:rPr>
            </w:pPr>
            <w:r w:rsidRPr="00CE68B4">
              <w:rPr>
                <w:b/>
                <w:bCs/>
              </w:rPr>
              <w:t>Responsible Person</w:t>
            </w:r>
          </w:p>
        </w:tc>
        <w:tc>
          <w:tcPr>
            <w:tcW w:w="460" w:type="dxa"/>
            <w:hideMark/>
          </w:tcPr>
          <w:p w:rsidR="00CE68B4" w:rsidRPr="00CE68B4" w:rsidRDefault="00CE68B4">
            <w:pPr>
              <w:rPr>
                <w:b/>
                <w:bCs/>
              </w:rPr>
            </w:pPr>
            <w:r w:rsidRPr="00CE68B4">
              <w:rPr>
                <w:b/>
                <w:bCs/>
              </w:rPr>
              <w:t>7</w:t>
            </w:r>
          </w:p>
        </w:tc>
        <w:tc>
          <w:tcPr>
            <w:tcW w:w="380" w:type="dxa"/>
            <w:hideMark/>
          </w:tcPr>
          <w:p w:rsidR="00CE68B4" w:rsidRPr="00CE68B4" w:rsidRDefault="00CE68B4">
            <w:pPr>
              <w:rPr>
                <w:b/>
                <w:bCs/>
              </w:rPr>
            </w:pPr>
            <w:r w:rsidRPr="00CE68B4">
              <w:rPr>
                <w:b/>
                <w:bCs/>
              </w:rPr>
              <w:t>8</w:t>
            </w:r>
          </w:p>
        </w:tc>
        <w:tc>
          <w:tcPr>
            <w:tcW w:w="460" w:type="dxa"/>
            <w:noWrap/>
            <w:hideMark/>
          </w:tcPr>
          <w:p w:rsidR="00CE68B4" w:rsidRPr="00CE68B4" w:rsidRDefault="00CE68B4" w:rsidP="00CE68B4">
            <w:r w:rsidRPr="00CE68B4">
              <w:t>9</w:t>
            </w:r>
          </w:p>
        </w:tc>
      </w:tr>
      <w:tr w:rsidR="00CE68B4" w:rsidRPr="00CE68B4" w:rsidTr="00CE68B4">
        <w:trPr>
          <w:trHeight w:val="1245"/>
        </w:trPr>
        <w:tc>
          <w:tcPr>
            <w:tcW w:w="480" w:type="dxa"/>
            <w:vMerge w:val="restart"/>
            <w:hideMark/>
          </w:tcPr>
          <w:p w:rsidR="00CE68B4" w:rsidRPr="00CE68B4" w:rsidRDefault="00CE68B4" w:rsidP="00CE68B4">
            <w:pPr>
              <w:rPr>
                <w:b/>
                <w:bCs/>
              </w:rPr>
            </w:pPr>
            <w:r w:rsidRPr="00CE68B4">
              <w:rPr>
                <w:b/>
                <w:bCs/>
              </w:rPr>
              <w:t>1</w:t>
            </w:r>
          </w:p>
        </w:tc>
        <w:tc>
          <w:tcPr>
            <w:tcW w:w="4540" w:type="dxa"/>
            <w:vMerge w:val="restart"/>
            <w:hideMark/>
          </w:tcPr>
          <w:p w:rsidR="00CE68B4" w:rsidRPr="00CE68B4" w:rsidRDefault="00CE68B4">
            <w:pPr>
              <w:rPr>
                <w:b/>
                <w:bCs/>
              </w:rPr>
            </w:pPr>
            <w:r w:rsidRPr="00CE68B4">
              <w:rPr>
                <w:b/>
                <w:bCs/>
              </w:rPr>
              <w:t xml:space="preserve">Building relationship with councils visiting councils especially DED and District Nutrition Officers in areas where PANITA members work. This will go hand in hand with visiting PANITA members that located in that particular district in collaboration with District </w:t>
            </w:r>
            <w:proofErr w:type="spellStart"/>
            <w:r w:rsidRPr="00CE68B4">
              <w:rPr>
                <w:b/>
                <w:bCs/>
              </w:rPr>
              <w:t>nutrion</w:t>
            </w:r>
            <w:proofErr w:type="spellEnd"/>
            <w:r w:rsidRPr="00CE68B4">
              <w:rPr>
                <w:b/>
                <w:bCs/>
              </w:rPr>
              <w:t xml:space="preserve"> officer of the particular district. The aim of the active will be to sit and discuss with District nutrition officers on the activeness of PANITA members in promotion of Nutrition activities.</w:t>
            </w:r>
          </w:p>
        </w:tc>
        <w:tc>
          <w:tcPr>
            <w:tcW w:w="5680" w:type="dxa"/>
            <w:vMerge w:val="restart"/>
            <w:hideMark/>
          </w:tcPr>
          <w:p w:rsidR="00CE68B4" w:rsidRPr="00CE68B4" w:rsidRDefault="00CE68B4">
            <w:r>
              <w:t xml:space="preserve">Visiting Nutrition </w:t>
            </w:r>
            <w:r w:rsidRPr="00CE68B4">
              <w:t>officers for Kigoma</w:t>
            </w:r>
            <w:r>
              <w:t xml:space="preserve"> Municipal and Kigoma and </w:t>
            </w:r>
            <w:proofErr w:type="spellStart"/>
            <w:r>
              <w:t>Uvinza</w:t>
            </w:r>
            <w:proofErr w:type="spellEnd"/>
            <w:r>
              <w:t xml:space="preserve"> districts where </w:t>
            </w:r>
            <w:r w:rsidRPr="00CE68B4">
              <w:t xml:space="preserve">we will talk to them and want to hear from them whom they think they are active in promoting nutrition among PANITA members, again we will visit some members within the particular district in collaboration with district nutrition officers. Also we will visit Urambo district  aiming at meeting SABLE HERBLE organization </w:t>
            </w:r>
            <w:bookmarkStart w:id="0" w:name="_GoBack"/>
            <w:bookmarkEnd w:id="0"/>
            <w:r w:rsidRPr="00CE68B4">
              <w:t xml:space="preserve">to hear from them on their activities that may add value for VOICE proposal </w:t>
            </w:r>
          </w:p>
        </w:tc>
        <w:tc>
          <w:tcPr>
            <w:tcW w:w="1900" w:type="dxa"/>
            <w:vMerge w:val="restart"/>
            <w:hideMark/>
          </w:tcPr>
          <w:p w:rsidR="00CE68B4" w:rsidRPr="00CE68B4" w:rsidRDefault="00CE68B4" w:rsidP="00CE68B4">
            <w:r w:rsidRPr="00CE68B4">
              <w:t>Zonal coordinator</w:t>
            </w:r>
          </w:p>
        </w:tc>
        <w:tc>
          <w:tcPr>
            <w:tcW w:w="460" w:type="dxa"/>
            <w:vMerge w:val="restart"/>
            <w:noWrap/>
            <w:hideMark/>
          </w:tcPr>
          <w:p w:rsidR="00CE68B4" w:rsidRPr="00CE68B4" w:rsidRDefault="00CE68B4" w:rsidP="00CE68B4">
            <w:r w:rsidRPr="00CE68B4">
              <w:t> </w:t>
            </w:r>
          </w:p>
        </w:tc>
        <w:tc>
          <w:tcPr>
            <w:tcW w:w="380" w:type="dxa"/>
            <w:vMerge w:val="restart"/>
            <w:noWrap/>
            <w:hideMark/>
          </w:tcPr>
          <w:p w:rsidR="00CE68B4" w:rsidRPr="00CE68B4" w:rsidRDefault="00CE68B4" w:rsidP="00CE68B4">
            <w:r w:rsidRPr="00CE68B4">
              <w:t> </w:t>
            </w:r>
          </w:p>
        </w:tc>
        <w:tc>
          <w:tcPr>
            <w:tcW w:w="460" w:type="dxa"/>
            <w:vMerge w:val="restart"/>
            <w:noWrap/>
            <w:hideMark/>
          </w:tcPr>
          <w:p w:rsidR="00CE68B4" w:rsidRPr="00CE68B4" w:rsidRDefault="00CE68B4" w:rsidP="00CE68B4">
            <w:r w:rsidRPr="00CE68B4">
              <w:t> </w:t>
            </w:r>
          </w:p>
        </w:tc>
      </w:tr>
      <w:tr w:rsidR="00CE68B4" w:rsidRPr="00CE68B4" w:rsidTr="00CE68B4">
        <w:trPr>
          <w:trHeight w:val="1950"/>
        </w:trPr>
        <w:tc>
          <w:tcPr>
            <w:tcW w:w="480" w:type="dxa"/>
            <w:vMerge/>
            <w:hideMark/>
          </w:tcPr>
          <w:p w:rsidR="00CE68B4" w:rsidRPr="00CE68B4" w:rsidRDefault="00CE68B4">
            <w:pPr>
              <w:rPr>
                <w:b/>
                <w:bCs/>
              </w:rPr>
            </w:pPr>
          </w:p>
        </w:tc>
        <w:tc>
          <w:tcPr>
            <w:tcW w:w="4540" w:type="dxa"/>
            <w:vMerge/>
            <w:hideMark/>
          </w:tcPr>
          <w:p w:rsidR="00CE68B4" w:rsidRPr="00CE68B4" w:rsidRDefault="00CE68B4">
            <w:pPr>
              <w:rPr>
                <w:b/>
                <w:bCs/>
              </w:rPr>
            </w:pPr>
          </w:p>
        </w:tc>
        <w:tc>
          <w:tcPr>
            <w:tcW w:w="5680" w:type="dxa"/>
            <w:vMerge/>
            <w:hideMark/>
          </w:tcPr>
          <w:p w:rsidR="00CE68B4" w:rsidRPr="00CE68B4" w:rsidRDefault="00CE68B4"/>
        </w:tc>
        <w:tc>
          <w:tcPr>
            <w:tcW w:w="1900" w:type="dxa"/>
            <w:vMerge/>
            <w:hideMark/>
          </w:tcPr>
          <w:p w:rsidR="00CE68B4" w:rsidRPr="00CE68B4" w:rsidRDefault="00CE68B4"/>
        </w:tc>
        <w:tc>
          <w:tcPr>
            <w:tcW w:w="460" w:type="dxa"/>
            <w:vMerge/>
            <w:hideMark/>
          </w:tcPr>
          <w:p w:rsidR="00CE68B4" w:rsidRPr="00CE68B4" w:rsidRDefault="00CE68B4"/>
        </w:tc>
        <w:tc>
          <w:tcPr>
            <w:tcW w:w="380" w:type="dxa"/>
            <w:vMerge/>
            <w:hideMark/>
          </w:tcPr>
          <w:p w:rsidR="00CE68B4" w:rsidRPr="00CE68B4" w:rsidRDefault="00CE68B4"/>
        </w:tc>
        <w:tc>
          <w:tcPr>
            <w:tcW w:w="460" w:type="dxa"/>
            <w:vMerge/>
            <w:hideMark/>
          </w:tcPr>
          <w:p w:rsidR="00CE68B4" w:rsidRPr="00CE68B4" w:rsidRDefault="00CE68B4"/>
        </w:tc>
      </w:tr>
      <w:tr w:rsidR="00CE68B4" w:rsidRPr="00CE68B4" w:rsidTr="00CE68B4">
        <w:trPr>
          <w:trHeight w:val="960"/>
        </w:trPr>
        <w:tc>
          <w:tcPr>
            <w:tcW w:w="480" w:type="dxa"/>
            <w:vMerge w:val="restart"/>
            <w:hideMark/>
          </w:tcPr>
          <w:p w:rsidR="00CE68B4" w:rsidRPr="00CE68B4" w:rsidRDefault="00CE68B4" w:rsidP="00CE68B4">
            <w:pPr>
              <w:rPr>
                <w:b/>
                <w:bCs/>
              </w:rPr>
            </w:pPr>
            <w:r w:rsidRPr="00CE68B4">
              <w:rPr>
                <w:b/>
                <w:bCs/>
              </w:rPr>
              <w:t>2</w:t>
            </w:r>
          </w:p>
        </w:tc>
        <w:tc>
          <w:tcPr>
            <w:tcW w:w="4540" w:type="dxa"/>
            <w:vMerge w:val="restart"/>
            <w:hideMark/>
          </w:tcPr>
          <w:p w:rsidR="00CE68B4" w:rsidRPr="00CE68B4" w:rsidRDefault="00CE68B4">
            <w:pPr>
              <w:rPr>
                <w:b/>
                <w:bCs/>
              </w:rPr>
            </w:pPr>
            <w:r w:rsidRPr="00CE68B4">
              <w:rPr>
                <w:b/>
                <w:bCs/>
              </w:rPr>
              <w:t xml:space="preserve"> Building relationship with councils and District Nutrition Officers in areas where there is no PANITA members. This will go hand in hand with visiting Potential PANITA members in that particular district, this activity will be done in collaboration with district </w:t>
            </w:r>
            <w:proofErr w:type="spellStart"/>
            <w:r w:rsidRPr="00CE68B4">
              <w:rPr>
                <w:b/>
                <w:bCs/>
              </w:rPr>
              <w:t>nutrion</w:t>
            </w:r>
            <w:proofErr w:type="spellEnd"/>
            <w:r w:rsidRPr="00CE68B4">
              <w:rPr>
                <w:b/>
                <w:bCs/>
              </w:rPr>
              <w:t xml:space="preserve"> officer of the particular district. </w:t>
            </w:r>
          </w:p>
        </w:tc>
        <w:tc>
          <w:tcPr>
            <w:tcW w:w="5680" w:type="dxa"/>
            <w:vMerge w:val="restart"/>
            <w:hideMark/>
          </w:tcPr>
          <w:p w:rsidR="00CE68B4" w:rsidRPr="00CE68B4" w:rsidRDefault="00CE68B4">
            <w:r>
              <w:t>Visiting district nutrition</w:t>
            </w:r>
            <w:r w:rsidRPr="00CE68B4">
              <w:t xml:space="preserve"> officers for </w:t>
            </w:r>
            <w:proofErr w:type="spellStart"/>
            <w:r w:rsidRPr="00CE68B4">
              <w:t>Bihigwe</w:t>
            </w:r>
            <w:proofErr w:type="spellEnd"/>
            <w:r w:rsidRPr="00CE68B4">
              <w:t xml:space="preserve">, </w:t>
            </w:r>
            <w:proofErr w:type="spellStart"/>
            <w:r w:rsidRPr="00CE68B4">
              <w:t>Kakonko</w:t>
            </w:r>
            <w:proofErr w:type="spellEnd"/>
            <w:r w:rsidRPr="00CE68B4">
              <w:t xml:space="preserve"> and </w:t>
            </w:r>
            <w:proofErr w:type="spellStart"/>
            <w:r w:rsidRPr="00CE68B4">
              <w:t>Kibondo</w:t>
            </w:r>
            <w:proofErr w:type="spellEnd"/>
            <w:r w:rsidRPr="00CE68B4">
              <w:t xml:space="preserve"> searching for potential members to join PANITA. In this regard we will talk to district nutrition officers to hear from them whom they think they are active NGOs within their respective district that may be recommended as potential PANITA members again we will visit some members within the particular district in collaboration with district nutrition officers.</w:t>
            </w:r>
          </w:p>
        </w:tc>
        <w:tc>
          <w:tcPr>
            <w:tcW w:w="1900" w:type="dxa"/>
            <w:vMerge w:val="restart"/>
            <w:hideMark/>
          </w:tcPr>
          <w:p w:rsidR="00CE68B4" w:rsidRPr="00CE68B4" w:rsidRDefault="00CE68B4" w:rsidP="00CE68B4">
            <w:r w:rsidRPr="00CE68B4">
              <w:t>Zonal coordinator</w:t>
            </w:r>
          </w:p>
        </w:tc>
        <w:tc>
          <w:tcPr>
            <w:tcW w:w="460" w:type="dxa"/>
            <w:vMerge w:val="restart"/>
            <w:noWrap/>
            <w:hideMark/>
          </w:tcPr>
          <w:p w:rsidR="00CE68B4" w:rsidRPr="00CE68B4" w:rsidRDefault="00CE68B4" w:rsidP="00CE68B4">
            <w:r w:rsidRPr="00CE68B4">
              <w:t> </w:t>
            </w:r>
          </w:p>
        </w:tc>
        <w:tc>
          <w:tcPr>
            <w:tcW w:w="380" w:type="dxa"/>
            <w:vMerge w:val="restart"/>
            <w:noWrap/>
            <w:hideMark/>
          </w:tcPr>
          <w:p w:rsidR="00CE68B4" w:rsidRPr="00CE68B4" w:rsidRDefault="00CE68B4" w:rsidP="00CE68B4">
            <w:r w:rsidRPr="00CE68B4">
              <w:t> </w:t>
            </w:r>
          </w:p>
        </w:tc>
        <w:tc>
          <w:tcPr>
            <w:tcW w:w="460" w:type="dxa"/>
            <w:vMerge w:val="restart"/>
            <w:noWrap/>
            <w:hideMark/>
          </w:tcPr>
          <w:p w:rsidR="00CE68B4" w:rsidRPr="00CE68B4" w:rsidRDefault="00CE68B4" w:rsidP="00CE68B4">
            <w:r w:rsidRPr="00CE68B4">
              <w:t> </w:t>
            </w:r>
          </w:p>
        </w:tc>
      </w:tr>
      <w:tr w:rsidR="00CE68B4" w:rsidRPr="00CE68B4" w:rsidTr="00CE68B4">
        <w:trPr>
          <w:trHeight w:val="1455"/>
        </w:trPr>
        <w:tc>
          <w:tcPr>
            <w:tcW w:w="480" w:type="dxa"/>
            <w:vMerge/>
            <w:hideMark/>
          </w:tcPr>
          <w:p w:rsidR="00CE68B4" w:rsidRPr="00CE68B4" w:rsidRDefault="00CE68B4">
            <w:pPr>
              <w:rPr>
                <w:b/>
                <w:bCs/>
              </w:rPr>
            </w:pPr>
          </w:p>
        </w:tc>
        <w:tc>
          <w:tcPr>
            <w:tcW w:w="4540" w:type="dxa"/>
            <w:vMerge/>
            <w:hideMark/>
          </w:tcPr>
          <w:p w:rsidR="00CE68B4" w:rsidRPr="00CE68B4" w:rsidRDefault="00CE68B4">
            <w:pPr>
              <w:rPr>
                <w:b/>
                <w:bCs/>
              </w:rPr>
            </w:pPr>
          </w:p>
        </w:tc>
        <w:tc>
          <w:tcPr>
            <w:tcW w:w="5680" w:type="dxa"/>
            <w:vMerge/>
            <w:hideMark/>
          </w:tcPr>
          <w:p w:rsidR="00CE68B4" w:rsidRPr="00CE68B4" w:rsidRDefault="00CE68B4"/>
        </w:tc>
        <w:tc>
          <w:tcPr>
            <w:tcW w:w="1900" w:type="dxa"/>
            <w:vMerge/>
            <w:hideMark/>
          </w:tcPr>
          <w:p w:rsidR="00CE68B4" w:rsidRPr="00CE68B4" w:rsidRDefault="00CE68B4"/>
        </w:tc>
        <w:tc>
          <w:tcPr>
            <w:tcW w:w="460" w:type="dxa"/>
            <w:vMerge/>
            <w:hideMark/>
          </w:tcPr>
          <w:p w:rsidR="00CE68B4" w:rsidRPr="00CE68B4" w:rsidRDefault="00CE68B4"/>
        </w:tc>
        <w:tc>
          <w:tcPr>
            <w:tcW w:w="380" w:type="dxa"/>
            <w:vMerge/>
            <w:hideMark/>
          </w:tcPr>
          <w:p w:rsidR="00CE68B4" w:rsidRPr="00CE68B4" w:rsidRDefault="00CE68B4"/>
        </w:tc>
        <w:tc>
          <w:tcPr>
            <w:tcW w:w="460" w:type="dxa"/>
            <w:vMerge/>
            <w:hideMark/>
          </w:tcPr>
          <w:p w:rsidR="00CE68B4" w:rsidRPr="00CE68B4" w:rsidRDefault="00CE68B4"/>
        </w:tc>
      </w:tr>
      <w:tr w:rsidR="00CE68B4" w:rsidRPr="00CE68B4" w:rsidTr="00CE68B4">
        <w:trPr>
          <w:trHeight w:val="615"/>
        </w:trPr>
        <w:tc>
          <w:tcPr>
            <w:tcW w:w="480" w:type="dxa"/>
            <w:hideMark/>
          </w:tcPr>
          <w:p w:rsidR="00CE68B4" w:rsidRPr="00CE68B4" w:rsidRDefault="00CE68B4">
            <w:pPr>
              <w:rPr>
                <w:b/>
                <w:bCs/>
              </w:rPr>
            </w:pPr>
            <w:r w:rsidRPr="00CE68B4">
              <w:rPr>
                <w:b/>
                <w:bCs/>
              </w:rPr>
              <w:t>3</w:t>
            </w:r>
          </w:p>
        </w:tc>
        <w:tc>
          <w:tcPr>
            <w:tcW w:w="4540" w:type="dxa"/>
            <w:hideMark/>
          </w:tcPr>
          <w:p w:rsidR="00CE68B4" w:rsidRPr="00CE68B4" w:rsidRDefault="00CE68B4">
            <w:pPr>
              <w:rPr>
                <w:b/>
                <w:bCs/>
              </w:rPr>
            </w:pPr>
            <w:r w:rsidRPr="00CE68B4">
              <w:rPr>
                <w:b/>
                <w:bCs/>
              </w:rPr>
              <w:t>Reporting of what have been done</w:t>
            </w:r>
          </w:p>
        </w:tc>
        <w:tc>
          <w:tcPr>
            <w:tcW w:w="5680" w:type="dxa"/>
            <w:hideMark/>
          </w:tcPr>
          <w:p w:rsidR="00CE68B4" w:rsidRPr="00CE68B4" w:rsidRDefault="00CE68B4">
            <w:r w:rsidRPr="00CE68B4">
              <w:t>Compiling and reporting what have been happening at field level</w:t>
            </w:r>
          </w:p>
        </w:tc>
        <w:tc>
          <w:tcPr>
            <w:tcW w:w="1900" w:type="dxa"/>
            <w:hideMark/>
          </w:tcPr>
          <w:p w:rsidR="00CE68B4" w:rsidRPr="00CE68B4" w:rsidRDefault="00CE68B4">
            <w:r w:rsidRPr="00CE68B4">
              <w:t>Zonal coordinator</w:t>
            </w:r>
          </w:p>
        </w:tc>
        <w:tc>
          <w:tcPr>
            <w:tcW w:w="460" w:type="dxa"/>
            <w:noWrap/>
            <w:hideMark/>
          </w:tcPr>
          <w:p w:rsidR="00CE68B4" w:rsidRPr="00CE68B4" w:rsidRDefault="00CE68B4">
            <w:r w:rsidRPr="00CE68B4">
              <w:t> </w:t>
            </w:r>
          </w:p>
        </w:tc>
        <w:tc>
          <w:tcPr>
            <w:tcW w:w="380" w:type="dxa"/>
            <w:noWrap/>
            <w:hideMark/>
          </w:tcPr>
          <w:p w:rsidR="00CE68B4" w:rsidRPr="00CE68B4" w:rsidRDefault="00CE68B4">
            <w:r w:rsidRPr="00CE68B4">
              <w:t> </w:t>
            </w:r>
          </w:p>
        </w:tc>
        <w:tc>
          <w:tcPr>
            <w:tcW w:w="460" w:type="dxa"/>
            <w:noWrap/>
            <w:hideMark/>
          </w:tcPr>
          <w:p w:rsidR="00CE68B4" w:rsidRPr="00CE68B4" w:rsidRDefault="00CE68B4">
            <w:r w:rsidRPr="00CE68B4">
              <w:t> </w:t>
            </w:r>
          </w:p>
        </w:tc>
      </w:tr>
    </w:tbl>
    <w:p w:rsidR="00346F3E" w:rsidRDefault="00CE68B4"/>
    <w:sectPr w:rsidR="00346F3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8B4"/>
    <w:rsid w:val="001457D9"/>
    <w:rsid w:val="005A3EFB"/>
    <w:rsid w:val="00CE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8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8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22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Faraja</dc:creator>
  <cp:lastModifiedBy>Faraja</cp:lastModifiedBy>
  <cp:revision>1</cp:revision>
  <dcterms:created xsi:type="dcterms:W3CDTF">2018-01-11T07:40:00Z</dcterms:created>
  <dcterms:modified xsi:type="dcterms:W3CDTF">2018-01-11T07:45:00Z</dcterms:modified>
</cp:coreProperties>
</file>